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D8" w:rsidRPr="00FB2D37" w:rsidRDefault="000757D8" w:rsidP="00FB2D37">
      <w:pPr>
        <w:spacing w:line="240" w:lineRule="auto"/>
        <w:jc w:val="center"/>
        <w:rPr>
          <w:sz w:val="32"/>
          <w:szCs w:val="32"/>
        </w:rPr>
      </w:pPr>
      <w:r w:rsidRPr="00FB2D37">
        <w:rPr>
          <w:sz w:val="32"/>
          <w:szCs w:val="32"/>
        </w:rPr>
        <w:t>ПРОТОКОЛ</w:t>
      </w:r>
    </w:p>
    <w:p w:rsidR="000757D8" w:rsidRDefault="00FB2D37" w:rsidP="00FB2D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757D8">
        <w:rPr>
          <w:sz w:val="24"/>
          <w:szCs w:val="24"/>
        </w:rPr>
        <w:t>т заседание на комисия, определена</w:t>
      </w:r>
    </w:p>
    <w:p w:rsidR="000757D8" w:rsidRDefault="00FB2D37" w:rsidP="00FB2D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757D8">
        <w:rPr>
          <w:sz w:val="24"/>
          <w:szCs w:val="24"/>
        </w:rPr>
        <w:t>ъс Заповед № 226/ 02.06.2015 г. на Управителя на МБАЛ – В. Преслав</w:t>
      </w:r>
    </w:p>
    <w:p w:rsidR="000757D8" w:rsidRDefault="000757D8" w:rsidP="00FB2D37">
      <w:pPr>
        <w:spacing w:line="240" w:lineRule="auto"/>
        <w:ind w:firstLine="708"/>
        <w:jc w:val="both"/>
        <w:outlineLvl w:val="0"/>
        <w:rPr>
          <w:lang w:val="ru-RU"/>
        </w:rPr>
      </w:pPr>
      <w:r>
        <w:rPr>
          <w:sz w:val="24"/>
          <w:szCs w:val="24"/>
        </w:rPr>
        <w:t>Днес 17.06.2015 год. в 10,00 часа в канцеларията на Управителя на МБАЛ – В. Преслав се състоя заседание на комисия, назначена със Заповед № 226/ 02.06.2015 г. на Управителя на МБАЛ – В. Преслав в състав:</w:t>
      </w:r>
      <w:r w:rsidRPr="000757D8">
        <w:rPr>
          <w:lang w:val="ru-RU"/>
        </w:rPr>
        <w:t xml:space="preserve"> </w:t>
      </w:r>
    </w:p>
    <w:p w:rsidR="000757D8" w:rsidRDefault="000757D8" w:rsidP="001C2261">
      <w:pPr>
        <w:pStyle w:val="a4"/>
      </w:pP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- </w:t>
      </w:r>
      <w:r>
        <w:t xml:space="preserve"> – Красимир </w:t>
      </w:r>
      <w:proofErr w:type="spellStart"/>
      <w:r>
        <w:t>Слане</w:t>
      </w:r>
      <w:proofErr w:type="gramStart"/>
      <w:r>
        <w:t>в</w:t>
      </w:r>
      <w:proofErr w:type="spellEnd"/>
      <w:r>
        <w:t>-</w:t>
      </w:r>
      <w:proofErr w:type="gramEnd"/>
      <w:r>
        <w:t xml:space="preserve"> адвокат </w:t>
      </w:r>
    </w:p>
    <w:p w:rsidR="000757D8" w:rsidRPr="0065196B" w:rsidRDefault="000757D8" w:rsidP="001C2261">
      <w:pPr>
        <w:pStyle w:val="a4"/>
        <w:rPr>
          <w:lang w:val="ru-RU"/>
        </w:rPr>
      </w:pPr>
      <w:r>
        <w:t>Членове:</w:t>
      </w:r>
    </w:p>
    <w:p w:rsidR="000757D8" w:rsidRDefault="000757D8" w:rsidP="001C2261">
      <w:pPr>
        <w:pStyle w:val="a4"/>
        <w:numPr>
          <w:ilvl w:val="0"/>
          <w:numId w:val="7"/>
        </w:numPr>
      </w:pPr>
      <w:r w:rsidRPr="007F7F9B">
        <w:t>Ирина Димова  – гл. специалист</w:t>
      </w:r>
      <w:r>
        <w:t xml:space="preserve"> община В.Преслав</w:t>
      </w:r>
    </w:p>
    <w:p w:rsidR="000757D8" w:rsidRDefault="000757D8" w:rsidP="001C2261">
      <w:pPr>
        <w:pStyle w:val="a4"/>
        <w:numPr>
          <w:ilvl w:val="0"/>
          <w:numId w:val="7"/>
        </w:numPr>
      </w:pPr>
      <w:r>
        <w:t>Стефка Христова – главна мед.сестра МБАЛ</w:t>
      </w:r>
    </w:p>
    <w:p w:rsidR="000757D8" w:rsidRDefault="000757D8" w:rsidP="001C2261">
      <w:pPr>
        <w:pStyle w:val="a4"/>
        <w:numPr>
          <w:ilvl w:val="0"/>
          <w:numId w:val="7"/>
        </w:numPr>
      </w:pPr>
      <w:r>
        <w:t>Стефанка Колева – гл.счетоводител МБАЛ</w:t>
      </w:r>
    </w:p>
    <w:p w:rsidR="000757D8" w:rsidRPr="007F7F9B" w:rsidRDefault="000757D8" w:rsidP="001C2261">
      <w:pPr>
        <w:pStyle w:val="a4"/>
        <w:numPr>
          <w:ilvl w:val="0"/>
          <w:numId w:val="7"/>
        </w:numPr>
      </w:pPr>
      <w:proofErr w:type="spellStart"/>
      <w:r>
        <w:t>Карчо</w:t>
      </w:r>
      <w:proofErr w:type="spellEnd"/>
      <w:r>
        <w:t xml:space="preserve"> Цветков – АСЧ в МБАЛ</w:t>
      </w:r>
    </w:p>
    <w:p w:rsidR="000757D8" w:rsidRDefault="000757D8" w:rsidP="00375485">
      <w:pPr>
        <w:pStyle w:val="a4"/>
        <w:jc w:val="both"/>
      </w:pPr>
      <w:r>
        <w:t xml:space="preserve">Със задача да  получи, разгледа и оцени постъпили </w:t>
      </w:r>
      <w:r w:rsidRPr="007F7F9B">
        <w:t>оферти</w:t>
      </w:r>
      <w:r>
        <w:t xml:space="preserve"> за участие в обществена поръчка с предмет - </w:t>
      </w:r>
      <w:r>
        <w:rPr>
          <w:b/>
          <w:i/>
          <w:iCs/>
          <w:color w:val="000000"/>
        </w:rPr>
        <w:t>„Избор на доставчик на активна електрическа енергия и координатор на балансираща група за захранване на обекти, собственост на„МБАЛ-ВЕЛИКИ ПРЕСЛАВ” ЕООД, гр.В.Преслав</w:t>
      </w:r>
      <w:r w:rsidRPr="00AF6832">
        <w:rPr>
          <w:b/>
        </w:rPr>
        <w:t xml:space="preserve"> </w:t>
      </w:r>
      <w:r>
        <w:t>,</w:t>
      </w:r>
      <w:r w:rsidRPr="007F7F9B">
        <w:t xml:space="preserve"> като изборът се извърши по критерий </w:t>
      </w:r>
      <w:r>
        <w:t xml:space="preserve">„Най-ниска предложена цена”. </w:t>
      </w:r>
      <w:r w:rsidR="00483B4A">
        <w:t xml:space="preserve">След проверка се установи, че няма явили се лица за участие в публичните действия на комисията съгласно чл. 68, ал. 3 от ЗОП. </w:t>
      </w:r>
      <w:r>
        <w:t xml:space="preserve">На комисията бе връчена една оферта, постъпила в установения срок за подаване на оферти </w:t>
      </w:r>
      <w:r w:rsidR="00483B4A">
        <w:t>–</w:t>
      </w:r>
      <w:r>
        <w:t xml:space="preserve"> </w:t>
      </w:r>
      <w:r w:rsidR="00483B4A">
        <w:t>15,30 ч. на 16.06.2015 год. с вх. № 390/ 11.06.2015 г., постъпила в 11,55 часа от „АР СИ ПАУЪР ЕНЕРДЖИ” ООД, гр. София, бул. „</w:t>
      </w:r>
      <w:proofErr w:type="spellStart"/>
      <w:r w:rsidR="00483B4A">
        <w:t>Джавахарлал</w:t>
      </w:r>
      <w:proofErr w:type="spellEnd"/>
      <w:r w:rsidR="00483B4A">
        <w:t xml:space="preserve"> Неру” № 28, </w:t>
      </w:r>
      <w:proofErr w:type="spellStart"/>
      <w:r w:rsidR="00483B4A">
        <w:t>Силвър</w:t>
      </w:r>
      <w:proofErr w:type="spellEnd"/>
      <w:r w:rsidR="00483B4A">
        <w:t xml:space="preserve"> Център, офис 22. Съгласно</w:t>
      </w:r>
      <w:r w:rsidR="00F05DD6">
        <w:t xml:space="preserve"> изисквания на чл. 101г, ал. 2 о</w:t>
      </w:r>
      <w:r w:rsidR="00483B4A">
        <w:t>т ЗОП членовете на комисията подписаха декларации за обстоятелствата по чл. 35, ал. 1, т. 2 – 4 от ЗОП.</w:t>
      </w:r>
    </w:p>
    <w:p w:rsidR="00483B4A" w:rsidRDefault="00483B4A" w:rsidP="003754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установи, че </w:t>
      </w:r>
      <w:r w:rsidR="009F1F6C">
        <w:rPr>
          <w:sz w:val="24"/>
          <w:szCs w:val="24"/>
        </w:rPr>
        <w:t xml:space="preserve">офертата е представена в непрозрачен плик с ненарушена цялост, съгласно изискванията на „възложителя” в Публичната покана с уникален </w:t>
      </w:r>
      <w:r w:rsidR="009F1F6C">
        <w:rPr>
          <w:sz w:val="24"/>
          <w:szCs w:val="24"/>
          <w:lang w:val="en-US"/>
        </w:rPr>
        <w:t xml:space="preserve">ID </w:t>
      </w:r>
      <w:r w:rsidR="009F1F6C">
        <w:rPr>
          <w:sz w:val="24"/>
          <w:szCs w:val="24"/>
        </w:rPr>
        <w:t>9042433 в Портала на обществените поръчки в АОП.</w:t>
      </w:r>
    </w:p>
    <w:p w:rsidR="009F1F6C" w:rsidRDefault="009F1F6C" w:rsidP="00FB2D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Офертат</w:t>
      </w:r>
      <w:r w:rsidR="0004265F">
        <w:rPr>
          <w:sz w:val="24"/>
          <w:szCs w:val="24"/>
        </w:rPr>
        <w:t>а</w:t>
      </w:r>
      <w:r>
        <w:rPr>
          <w:sz w:val="24"/>
          <w:szCs w:val="24"/>
        </w:rPr>
        <w:t xml:space="preserve"> бе отворена и комисията установи, че съдържа: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7"/>
      </w:tblGrid>
      <w:tr w:rsidR="009F1F6C" w:rsidRPr="00595BBB" w:rsidTr="009F1F6C">
        <w:tc>
          <w:tcPr>
            <w:tcW w:w="8897" w:type="dxa"/>
            <w:shd w:val="clear" w:color="auto" w:fill="DBE5F1"/>
            <w:vAlign w:val="center"/>
          </w:tcPr>
          <w:p w:rsidR="009F1F6C" w:rsidRPr="00595BBB" w:rsidRDefault="009F1F6C" w:rsidP="00FB2D37">
            <w:pPr>
              <w:pStyle w:val="a4"/>
            </w:pPr>
            <w:r w:rsidRPr="00595BBB">
              <w:t>Съдържание</w:t>
            </w:r>
            <w:r>
              <w:t xml:space="preserve"> на оферта вх. № </w:t>
            </w:r>
            <w:r>
              <w:rPr>
                <w:sz w:val="24"/>
                <w:szCs w:val="24"/>
              </w:rPr>
              <w:t>390/ 11.06.2015 г.,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595BBB" w:rsidRDefault="009F1F6C" w:rsidP="00FB2D37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Попълнен образец - </w:t>
            </w:r>
            <w:r w:rsidRPr="00595BBB">
              <w:rPr>
                <w:lang w:eastAsia="ar-SA"/>
              </w:rPr>
              <w:t xml:space="preserve">Представяне на участника 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595BBB" w:rsidRDefault="009F1F6C" w:rsidP="00FB2D37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 w:rsidRPr="00595BBB">
              <w:rPr>
                <w:lang w:eastAsia="ar-SA"/>
              </w:rPr>
              <w:t xml:space="preserve">Списък на документите и информацията, съдържащи се в офертата </w:t>
            </w:r>
            <w:r>
              <w:rPr>
                <w:lang w:eastAsia="ar-SA"/>
              </w:rPr>
              <w:t xml:space="preserve">попълнен </w:t>
            </w:r>
            <w:r w:rsidRPr="009F1F6C">
              <w:rPr>
                <w:i/>
                <w:lang w:eastAsia="ar-SA"/>
              </w:rPr>
              <w:t xml:space="preserve"> образец № 2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9F1F6C" w:rsidRDefault="009F1F6C" w:rsidP="00FB2D37">
            <w:pPr>
              <w:pStyle w:val="a4"/>
              <w:numPr>
                <w:ilvl w:val="0"/>
                <w:numId w:val="6"/>
              </w:numPr>
              <w:rPr>
                <w:lang w:val="ru-RU"/>
              </w:rPr>
            </w:pPr>
            <w:proofErr w:type="spellStart"/>
            <w:r w:rsidRPr="009F1F6C">
              <w:rPr>
                <w:lang w:val="ru-RU"/>
              </w:rPr>
              <w:t>Списък</w:t>
            </w:r>
            <w:proofErr w:type="spellEnd"/>
            <w:r w:rsidRPr="009F1F6C">
              <w:rPr>
                <w:lang w:val="ru-RU"/>
              </w:rPr>
              <w:t xml:space="preserve">  на </w:t>
            </w:r>
            <w:proofErr w:type="spellStart"/>
            <w:r w:rsidRPr="009F1F6C">
              <w:rPr>
                <w:lang w:val="ru-RU"/>
              </w:rPr>
              <w:t>доставките</w:t>
            </w:r>
            <w:proofErr w:type="gramStart"/>
            <w:r w:rsidRPr="009F1F6C">
              <w:rPr>
                <w:lang w:val="ru-RU"/>
              </w:rPr>
              <w:t>,к</w:t>
            </w:r>
            <w:proofErr w:type="gramEnd"/>
            <w:r w:rsidRPr="009F1F6C">
              <w:rPr>
                <w:lang w:val="ru-RU"/>
              </w:rPr>
              <w:t>оито</w:t>
            </w:r>
            <w:proofErr w:type="spellEnd"/>
            <w:r w:rsidRPr="009F1F6C">
              <w:rPr>
                <w:lang w:val="ru-RU"/>
              </w:rPr>
              <w:t xml:space="preserve"> </w:t>
            </w:r>
            <w:proofErr w:type="spellStart"/>
            <w:r w:rsidRPr="009F1F6C">
              <w:rPr>
                <w:lang w:val="ru-RU"/>
              </w:rPr>
              <w:t>са</w:t>
            </w:r>
            <w:proofErr w:type="spellEnd"/>
            <w:r w:rsidRPr="009F1F6C">
              <w:rPr>
                <w:lang w:val="ru-RU"/>
              </w:rPr>
              <w:t xml:space="preserve"> </w:t>
            </w:r>
            <w:proofErr w:type="spellStart"/>
            <w:r w:rsidRPr="009F1F6C">
              <w:rPr>
                <w:lang w:val="ru-RU"/>
              </w:rPr>
              <w:t>еднакви</w:t>
            </w:r>
            <w:proofErr w:type="spellEnd"/>
            <w:r w:rsidRPr="009F1F6C">
              <w:rPr>
                <w:lang w:val="ru-RU"/>
              </w:rPr>
              <w:t xml:space="preserve"> или </w:t>
            </w:r>
            <w:r w:rsidRPr="00595BBB">
              <w:t>сходни с предмета на поръчката,</w:t>
            </w:r>
            <w:proofErr w:type="spellStart"/>
            <w:r w:rsidRPr="009F1F6C">
              <w:rPr>
                <w:lang w:val="ru-RU"/>
              </w:rPr>
              <w:t>изпълнени</w:t>
            </w:r>
            <w:proofErr w:type="spellEnd"/>
            <w:r w:rsidRPr="009F1F6C">
              <w:rPr>
                <w:lang w:val="ru-RU"/>
              </w:rPr>
              <w:t xml:space="preserve"> от участника </w:t>
            </w:r>
            <w:proofErr w:type="spellStart"/>
            <w:r w:rsidRPr="009F1F6C">
              <w:rPr>
                <w:lang w:val="ru-RU"/>
              </w:rPr>
              <w:t>през</w:t>
            </w:r>
            <w:proofErr w:type="spellEnd"/>
            <w:r w:rsidRPr="009F1F6C">
              <w:rPr>
                <w:lang w:val="ru-RU"/>
              </w:rPr>
              <w:t xml:space="preserve"> </w:t>
            </w:r>
            <w:proofErr w:type="spellStart"/>
            <w:r w:rsidRPr="009F1F6C">
              <w:rPr>
                <w:lang w:val="ru-RU"/>
              </w:rPr>
              <w:t>последните</w:t>
            </w:r>
            <w:proofErr w:type="spellEnd"/>
            <w:r w:rsidRPr="009F1F6C">
              <w:rPr>
                <w:lang w:val="ru-RU"/>
              </w:rPr>
              <w:t xml:space="preserve"> 3 (</w:t>
            </w:r>
            <w:r w:rsidRPr="00595BBB">
              <w:t>три</w:t>
            </w:r>
            <w:r w:rsidRPr="009F1F6C">
              <w:rPr>
                <w:lang w:val="ru-RU"/>
              </w:rPr>
              <w:t xml:space="preserve">) </w:t>
            </w:r>
            <w:proofErr w:type="spellStart"/>
            <w:r w:rsidRPr="009F1F6C">
              <w:rPr>
                <w:lang w:val="ru-RU"/>
              </w:rPr>
              <w:t>години</w:t>
            </w:r>
            <w:proofErr w:type="spellEnd"/>
            <w:r w:rsidRPr="009F1F6C">
              <w:rPr>
                <w:lang w:val="ru-RU"/>
              </w:rPr>
              <w:t>, считано от</w:t>
            </w:r>
            <w:r w:rsidRPr="00595BBB">
              <w:t xml:space="preserve"> датата на подаване на офертата </w:t>
            </w:r>
            <w:r w:rsidRPr="009F1F6C">
              <w:rPr>
                <w:lang w:val="ru-RU"/>
              </w:rPr>
              <w:t xml:space="preserve">– по </w:t>
            </w:r>
            <w:r w:rsidRPr="009F1F6C">
              <w:rPr>
                <w:i/>
                <w:lang w:val="ru-RU"/>
              </w:rPr>
              <w:t>образец № 3</w:t>
            </w:r>
            <w:r w:rsidRPr="009F1F6C">
              <w:rPr>
                <w:lang w:val="ru-RU"/>
              </w:rPr>
              <w:t xml:space="preserve">, </w:t>
            </w:r>
            <w:proofErr w:type="spellStart"/>
            <w:r w:rsidRPr="009F1F6C">
              <w:rPr>
                <w:lang w:val="ru-RU"/>
              </w:rPr>
              <w:t>вкл</w:t>
            </w:r>
            <w:proofErr w:type="spellEnd"/>
            <w:r w:rsidRPr="009F1F6C">
              <w:rPr>
                <w:lang w:val="ru-RU"/>
              </w:rPr>
              <w:t xml:space="preserve">. описание на </w:t>
            </w:r>
            <w:proofErr w:type="spellStart"/>
            <w:r w:rsidRPr="009F1F6C">
              <w:rPr>
                <w:lang w:val="ru-RU"/>
              </w:rPr>
              <w:t>доказателствата</w:t>
            </w:r>
            <w:proofErr w:type="spellEnd"/>
            <w:r w:rsidRPr="009F1F6C">
              <w:rPr>
                <w:lang w:val="ru-RU"/>
              </w:rPr>
              <w:t xml:space="preserve"> (</w:t>
            </w:r>
            <w:proofErr w:type="spellStart"/>
            <w:r w:rsidRPr="009F1F6C">
              <w:rPr>
                <w:lang w:val="ru-RU"/>
              </w:rPr>
              <w:t>приложенията</w:t>
            </w:r>
            <w:proofErr w:type="spellEnd"/>
            <w:r w:rsidRPr="009F1F6C">
              <w:rPr>
                <w:lang w:val="ru-RU"/>
              </w:rPr>
              <w:t>)</w:t>
            </w:r>
            <w:proofErr w:type="spellStart"/>
            <w:r w:rsidRPr="009F1F6C">
              <w:rPr>
                <w:lang w:val="ru-RU"/>
              </w:rPr>
              <w:t>към</w:t>
            </w:r>
            <w:proofErr w:type="spellEnd"/>
            <w:r w:rsidRPr="009F1F6C">
              <w:rPr>
                <w:lang w:val="ru-RU"/>
              </w:rPr>
              <w:t xml:space="preserve"> него 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595BBB" w:rsidRDefault="009F1F6C" w:rsidP="00FB2D37">
            <w:pPr>
              <w:pStyle w:val="a4"/>
              <w:numPr>
                <w:ilvl w:val="0"/>
                <w:numId w:val="6"/>
              </w:numPr>
              <w:rPr>
                <w:noProof/>
              </w:rPr>
            </w:pPr>
            <w:r w:rsidRPr="00595BBB">
              <w:rPr>
                <w:noProof/>
              </w:rPr>
              <w:t xml:space="preserve">Копие от валиден сертификат </w:t>
            </w:r>
            <w:r>
              <w:rPr>
                <w:noProof/>
              </w:rPr>
              <w:t xml:space="preserve">№ </w:t>
            </w:r>
            <w:r>
              <w:rPr>
                <w:noProof/>
                <w:lang w:val="en-US"/>
              </w:rPr>
              <w:t>Q</w:t>
            </w:r>
            <w:r>
              <w:rPr>
                <w:noProof/>
              </w:rPr>
              <w:t xml:space="preserve">130407/ 17.05.2013 г. </w:t>
            </w:r>
            <w:r w:rsidRPr="00595BBB">
              <w:rPr>
                <w:noProof/>
              </w:rPr>
              <w:t>за управление на качество по ст</w:t>
            </w:r>
            <w:r>
              <w:rPr>
                <w:noProof/>
              </w:rPr>
              <w:t>андарт ISO 9001:2008</w:t>
            </w:r>
            <w:r w:rsidRPr="00595BBB">
              <w:rPr>
                <w:noProof/>
              </w:rPr>
              <w:t xml:space="preserve"> 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595BBB" w:rsidRDefault="009F1F6C" w:rsidP="00FB2D37">
            <w:pPr>
              <w:pStyle w:val="a4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color w:val="000000"/>
              </w:rPr>
              <w:t xml:space="preserve">Декларация, </w:t>
            </w:r>
            <w:r w:rsidRPr="009F1F6C">
              <w:rPr>
                <w:color w:val="000000"/>
              </w:rPr>
              <w:t xml:space="preserve"> че участникът разполага с изградена система за мониторинг на измервателна точка, достъпна за Възложителя -</w:t>
            </w:r>
            <w:r w:rsidRPr="009F1F6C">
              <w:rPr>
                <w:color w:val="000000"/>
                <w:lang w:val="en-US"/>
              </w:rPr>
              <w:t xml:space="preserve"> on line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595BBB" w:rsidRDefault="009F1F6C" w:rsidP="00FB2D37">
            <w:pPr>
              <w:pStyle w:val="a4"/>
              <w:numPr>
                <w:ilvl w:val="0"/>
                <w:numId w:val="6"/>
              </w:numPr>
              <w:rPr>
                <w:noProof/>
              </w:rPr>
            </w:pPr>
            <w:r w:rsidRPr="000720A3">
              <w:t>Декларация за потвърждаване възможностите за доставки на цялото количество електроенергия в необходимите срокове и с необходимото качество</w:t>
            </w:r>
          </w:p>
        </w:tc>
      </w:tr>
      <w:tr w:rsidR="009F1F6C" w:rsidRPr="00595BBB" w:rsidTr="009F1F6C">
        <w:trPr>
          <w:trHeight w:val="454"/>
        </w:trPr>
        <w:tc>
          <w:tcPr>
            <w:tcW w:w="8897" w:type="dxa"/>
            <w:vAlign w:val="center"/>
          </w:tcPr>
          <w:p w:rsidR="009F1F6C" w:rsidRPr="00595BBB" w:rsidRDefault="000720A3" w:rsidP="00FB2D37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rPr>
                <w:sz w:val="24"/>
                <w:szCs w:val="24"/>
                <w:lang w:eastAsia="bg-BG"/>
              </w:rPr>
              <w:t>Валиден лиценз № Л-418-15/ 11.</w:t>
            </w:r>
            <w:proofErr w:type="spellStart"/>
            <w:r>
              <w:rPr>
                <w:sz w:val="24"/>
                <w:szCs w:val="24"/>
                <w:lang w:eastAsia="bg-BG"/>
              </w:rPr>
              <w:t>11</w:t>
            </w:r>
            <w:proofErr w:type="spellEnd"/>
            <w:r>
              <w:rPr>
                <w:sz w:val="24"/>
                <w:szCs w:val="24"/>
                <w:lang w:eastAsia="bg-BG"/>
              </w:rPr>
              <w:t>.2013 г. ,издадено от КЕВР за „търговия с електрическа енергия” съгласно Закона за енергетиката, включващо дейността „координатор на балансираща група” – заверено копие</w:t>
            </w:r>
            <w:r w:rsidRPr="00595BBB">
              <w:rPr>
                <w:lang w:eastAsia="ar-SA"/>
              </w:rPr>
              <w:t xml:space="preserve"> 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595BBB" w:rsidRDefault="000720A3" w:rsidP="00FB2D37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Техническо предложение – попълнен </w:t>
            </w:r>
            <w:r w:rsidR="009F1F6C" w:rsidRPr="000720A3">
              <w:rPr>
                <w:i/>
                <w:lang w:eastAsia="ar-SA"/>
              </w:rPr>
              <w:t xml:space="preserve"> образец № 5</w:t>
            </w:r>
            <w:r>
              <w:rPr>
                <w:lang w:eastAsia="ar-SA"/>
              </w:rPr>
              <w:t>, с посочен</w:t>
            </w:r>
            <w:r w:rsidR="009F1F6C" w:rsidRPr="00595BBB">
              <w:rPr>
                <w:lang w:eastAsia="ar-SA"/>
              </w:rPr>
              <w:t xml:space="preserve"> срок за изпълнение и декларация за </w:t>
            </w:r>
            <w:proofErr w:type="spellStart"/>
            <w:r w:rsidR="009F1F6C" w:rsidRPr="00595BBB">
              <w:rPr>
                <w:lang w:eastAsia="ar-SA"/>
              </w:rPr>
              <w:t>конфиденциалност</w:t>
            </w:r>
            <w:proofErr w:type="spellEnd"/>
            <w:r w:rsidR="009F1F6C" w:rsidRPr="00595BBB">
              <w:rPr>
                <w:lang w:eastAsia="ar-SA"/>
              </w:rPr>
              <w:t xml:space="preserve"> (в случай на приложимост – </w:t>
            </w:r>
            <w:r w:rsidR="009F1F6C" w:rsidRPr="000720A3">
              <w:rPr>
                <w:i/>
                <w:lang w:eastAsia="ar-SA"/>
              </w:rPr>
              <w:t>по образец № 4)</w:t>
            </w:r>
          </w:p>
        </w:tc>
      </w:tr>
      <w:tr w:rsidR="000720A3" w:rsidRPr="00595BBB" w:rsidTr="009F1F6C">
        <w:tc>
          <w:tcPr>
            <w:tcW w:w="8897" w:type="dxa"/>
            <w:vAlign w:val="center"/>
          </w:tcPr>
          <w:p w:rsidR="000720A3" w:rsidRDefault="000720A3" w:rsidP="00FB2D37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Декларация по чл. 33, ал. 4 от ЗОП за </w:t>
            </w:r>
            <w:proofErr w:type="spellStart"/>
            <w:r>
              <w:rPr>
                <w:lang w:eastAsia="ar-SA"/>
              </w:rPr>
              <w:t>конфиденциалност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</w:tr>
      <w:tr w:rsidR="009F1F6C" w:rsidRPr="00595BBB" w:rsidTr="009F1F6C">
        <w:tc>
          <w:tcPr>
            <w:tcW w:w="8897" w:type="dxa"/>
            <w:vAlign w:val="center"/>
          </w:tcPr>
          <w:p w:rsidR="009F1F6C" w:rsidRPr="009B4A78" w:rsidRDefault="009F1F6C" w:rsidP="00FB2D37">
            <w:pPr>
              <w:pStyle w:val="a4"/>
              <w:numPr>
                <w:ilvl w:val="0"/>
                <w:numId w:val="6"/>
              </w:numPr>
              <w:rPr>
                <w:lang w:eastAsia="ar-SA"/>
              </w:rPr>
            </w:pPr>
            <w:r w:rsidRPr="00595BBB">
              <w:rPr>
                <w:lang w:eastAsia="ar-SA"/>
              </w:rPr>
              <w:t xml:space="preserve">Ценово предложение </w:t>
            </w:r>
            <w:r w:rsidR="000720A3">
              <w:rPr>
                <w:lang w:eastAsia="ar-SA"/>
              </w:rPr>
              <w:t>–</w:t>
            </w:r>
            <w:r w:rsidRPr="00595BBB">
              <w:rPr>
                <w:lang w:eastAsia="ar-SA"/>
              </w:rPr>
              <w:t xml:space="preserve"> </w:t>
            </w:r>
            <w:r w:rsidR="000720A3">
              <w:rPr>
                <w:lang w:eastAsia="ar-SA"/>
              </w:rPr>
              <w:t xml:space="preserve">попълнен </w:t>
            </w:r>
            <w:r w:rsidRPr="000720A3">
              <w:rPr>
                <w:i/>
                <w:lang w:eastAsia="ar-SA"/>
              </w:rPr>
              <w:t xml:space="preserve"> образец № 6</w:t>
            </w:r>
          </w:p>
        </w:tc>
      </w:tr>
    </w:tbl>
    <w:p w:rsidR="00375485" w:rsidRDefault="00375485" w:rsidP="00375485">
      <w:pPr>
        <w:pStyle w:val="a4"/>
        <w:jc w:val="both"/>
      </w:pPr>
    </w:p>
    <w:p w:rsidR="009F1F6C" w:rsidRDefault="0073060C" w:rsidP="001C2261">
      <w:pPr>
        <w:pStyle w:val="a4"/>
        <w:ind w:firstLine="708"/>
        <w:jc w:val="both"/>
      </w:pPr>
      <w:r>
        <w:t>След съ</w:t>
      </w:r>
      <w:r w:rsidR="0004265F">
        <w:t>поставка с изискванията н</w:t>
      </w:r>
      <w:r w:rsidR="00F05DD6">
        <w:t>а възложителя комисията констатира</w:t>
      </w:r>
      <w:r w:rsidR="0004265F">
        <w:t>, че офертата съдържа всички изискуеми документи и доказателства и пристъпи към оценка съглас</w:t>
      </w:r>
      <w:r w:rsidR="00D521BB">
        <w:t xml:space="preserve">но утвърдения критерий </w:t>
      </w:r>
      <w:r w:rsidR="0004265F">
        <w:t xml:space="preserve"> - „Най-ниска предложена цена”</w:t>
      </w:r>
      <w:r w:rsidR="00D521BB">
        <w:t>.</w:t>
      </w:r>
    </w:p>
    <w:p w:rsidR="00D521BB" w:rsidRDefault="00D521BB" w:rsidP="00375485">
      <w:pPr>
        <w:pStyle w:val="a4"/>
        <w:jc w:val="both"/>
      </w:pPr>
      <w:r>
        <w:t xml:space="preserve">Бе разгледано „Ценовото предложение” на участника и комисията констатира, че за </w:t>
      </w:r>
    </w:p>
    <w:p w:rsidR="00D521BB" w:rsidRDefault="00D521BB" w:rsidP="00375485">
      <w:pPr>
        <w:pStyle w:val="a4"/>
        <w:jc w:val="both"/>
        <w:rPr>
          <w:bCs/>
          <w:color w:val="000000"/>
        </w:rPr>
      </w:pPr>
      <w:r w:rsidRPr="00595BBB">
        <w:rPr>
          <w:bCs/>
          <w:color w:val="000000"/>
        </w:rPr>
        <w:t>Цена за прогнозното количество нетна активна електрическа енергия на средно напрежение</w:t>
      </w:r>
      <w:r>
        <w:rPr>
          <w:bCs/>
          <w:color w:val="000000"/>
        </w:rPr>
        <w:t xml:space="preserve"> – 220 </w:t>
      </w:r>
      <w:r w:rsidRPr="00595BBB">
        <w:rPr>
          <w:bCs/>
          <w:color w:val="000000"/>
        </w:rPr>
        <w:t xml:space="preserve"> </w:t>
      </w:r>
      <w:proofErr w:type="spellStart"/>
      <w:r w:rsidRPr="00595BBB">
        <w:rPr>
          <w:bCs/>
          <w:color w:val="000000"/>
          <w:lang w:val="en-US"/>
        </w:rPr>
        <w:t>MWh</w:t>
      </w:r>
      <w:proofErr w:type="spellEnd"/>
      <w:r w:rsidRPr="00595BB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- </w:t>
      </w:r>
      <w:r w:rsidRPr="00595BBB">
        <w:rPr>
          <w:bCs/>
          <w:color w:val="000000"/>
        </w:rPr>
        <w:t>за целия  срок  на договора</w:t>
      </w:r>
      <w:r>
        <w:rPr>
          <w:bCs/>
          <w:color w:val="000000"/>
        </w:rPr>
        <w:t xml:space="preserve"> / 12 месеца от датата на регистрация на първия график за доставка/  </w:t>
      </w:r>
      <w:r w:rsidR="001C2261">
        <w:rPr>
          <w:bCs/>
          <w:color w:val="000000"/>
        </w:rPr>
        <w:t xml:space="preserve">участникът предлага - </w:t>
      </w:r>
      <w:r>
        <w:rPr>
          <w:bCs/>
          <w:color w:val="000000"/>
        </w:rPr>
        <w:t>17 547,20 лева</w:t>
      </w:r>
      <w:r w:rsidRPr="00595BBB">
        <w:rPr>
          <w:bCs/>
          <w:color w:val="000000"/>
        </w:rPr>
        <w:t xml:space="preserve"> /</w:t>
      </w:r>
      <w:r>
        <w:rPr>
          <w:bCs/>
          <w:color w:val="000000"/>
        </w:rPr>
        <w:t xml:space="preserve">седемнадесет хиляди петстотин четиридесет и седем лева 20 ст./ </w:t>
      </w:r>
      <w:r w:rsidRPr="00595BBB">
        <w:rPr>
          <w:bCs/>
          <w:color w:val="000000"/>
        </w:rPr>
        <w:t xml:space="preserve">без </w:t>
      </w:r>
      <w:r>
        <w:rPr>
          <w:bCs/>
          <w:color w:val="000000"/>
        </w:rPr>
        <w:t xml:space="preserve">включен </w:t>
      </w:r>
      <w:r w:rsidRPr="00595BBB">
        <w:rPr>
          <w:bCs/>
          <w:color w:val="000000"/>
        </w:rPr>
        <w:t>ДДС</w:t>
      </w:r>
      <w:r w:rsidR="001C2261">
        <w:rPr>
          <w:bCs/>
          <w:color w:val="000000"/>
        </w:rPr>
        <w:t>; а за ц</w:t>
      </w:r>
      <w:r w:rsidRPr="00595BBB">
        <w:rPr>
          <w:bCs/>
          <w:color w:val="000000"/>
        </w:rPr>
        <w:t>ена на 1 (един)</w:t>
      </w:r>
      <w:proofErr w:type="spellStart"/>
      <w:r w:rsidRPr="00595BBB">
        <w:rPr>
          <w:bCs/>
          <w:color w:val="000000"/>
          <w:lang w:val="en-US"/>
        </w:rPr>
        <w:t>MWh</w:t>
      </w:r>
      <w:proofErr w:type="spellEnd"/>
      <w:r w:rsidRPr="00595BBB">
        <w:rPr>
          <w:bCs/>
          <w:color w:val="000000"/>
        </w:rPr>
        <w:t xml:space="preserve"> нет</w:t>
      </w:r>
      <w:r w:rsidR="001C2261">
        <w:rPr>
          <w:bCs/>
          <w:color w:val="000000"/>
        </w:rPr>
        <w:t xml:space="preserve">на електрическа енергия - </w:t>
      </w:r>
      <w:r>
        <w:rPr>
          <w:bCs/>
          <w:color w:val="000000"/>
        </w:rPr>
        <w:t xml:space="preserve">79,76 лева </w:t>
      </w:r>
      <w:r w:rsidRPr="00595BBB">
        <w:rPr>
          <w:bCs/>
          <w:color w:val="000000"/>
        </w:rPr>
        <w:t>(</w:t>
      </w:r>
      <w:r>
        <w:rPr>
          <w:bCs/>
          <w:color w:val="000000"/>
        </w:rPr>
        <w:t>седемдесет и девет лева 76 ст.)</w:t>
      </w:r>
      <w:r w:rsidRPr="00595BBB">
        <w:rPr>
          <w:bCs/>
          <w:color w:val="000000"/>
        </w:rPr>
        <w:t>, без вкл</w:t>
      </w:r>
      <w:r>
        <w:rPr>
          <w:bCs/>
          <w:color w:val="000000"/>
        </w:rPr>
        <w:t>ючен</w:t>
      </w:r>
      <w:r w:rsidRPr="00595BBB">
        <w:rPr>
          <w:bCs/>
          <w:color w:val="000000"/>
        </w:rPr>
        <w:t xml:space="preserve"> ДДС</w:t>
      </w:r>
      <w:r>
        <w:rPr>
          <w:bCs/>
          <w:color w:val="000000"/>
        </w:rPr>
        <w:t>.</w:t>
      </w:r>
    </w:p>
    <w:p w:rsidR="00D521BB" w:rsidRDefault="00D521BB" w:rsidP="00375485">
      <w:pPr>
        <w:pStyle w:val="a4"/>
        <w:jc w:val="both"/>
      </w:pPr>
      <w:r>
        <w:rPr>
          <w:bCs/>
          <w:color w:val="000000"/>
        </w:rPr>
        <w:t xml:space="preserve">Поради неналичие на други оферти за участие комисията съпостави така предложените от </w:t>
      </w:r>
      <w:r>
        <w:t>„АР СИ ПАУЪР ЕНЕРДЖИ” ООД гр. София цени с действащите към момента и установи, че те са по-ниски и реши:</w:t>
      </w:r>
    </w:p>
    <w:p w:rsidR="00D521BB" w:rsidRDefault="00D521BB" w:rsidP="001C2261">
      <w:pPr>
        <w:pStyle w:val="a4"/>
        <w:numPr>
          <w:ilvl w:val="0"/>
          <w:numId w:val="8"/>
        </w:numPr>
        <w:jc w:val="both"/>
        <w:rPr>
          <w:bCs/>
          <w:color w:val="000000"/>
        </w:rPr>
      </w:pPr>
      <w:r w:rsidRPr="00D521BB">
        <w:t xml:space="preserve">Класира на първо място оферта с вх. № 390/ 11.06.2015 г. от „АР СИ ПАУЪР ЕНЕРДЖИ” ООД гр. София с предложени цени: </w:t>
      </w:r>
      <w:r w:rsidRPr="00D521BB">
        <w:rPr>
          <w:bCs/>
          <w:color w:val="000000"/>
        </w:rPr>
        <w:t xml:space="preserve">17 547,20 лева /седемнадесет хиляди петстотин четиридесет и седем лева 20 ст./ без включен ДДС за 220  </w:t>
      </w:r>
      <w:proofErr w:type="spellStart"/>
      <w:r w:rsidRPr="00D521BB">
        <w:rPr>
          <w:bCs/>
          <w:color w:val="000000"/>
          <w:lang w:val="en-US"/>
        </w:rPr>
        <w:t>MWh</w:t>
      </w:r>
      <w:proofErr w:type="spellEnd"/>
      <w:r w:rsidRPr="00D521BB">
        <w:rPr>
          <w:bCs/>
          <w:color w:val="000000"/>
        </w:rPr>
        <w:t xml:space="preserve">  нетна активна електрическа енергия на средно напрежение и 79,76 лева (седемдесет и девет лева 76 ст.), без включен ДДС за 1 (един)</w:t>
      </w:r>
      <w:proofErr w:type="spellStart"/>
      <w:r w:rsidRPr="00D521BB">
        <w:rPr>
          <w:bCs/>
          <w:color w:val="000000"/>
          <w:lang w:val="en-US"/>
        </w:rPr>
        <w:t>MWh</w:t>
      </w:r>
      <w:proofErr w:type="spellEnd"/>
      <w:r w:rsidRPr="00D521BB">
        <w:rPr>
          <w:bCs/>
          <w:color w:val="000000"/>
        </w:rPr>
        <w:t xml:space="preserve"> нетна електрическа енерги</w:t>
      </w:r>
      <w:r>
        <w:rPr>
          <w:bCs/>
          <w:color w:val="000000"/>
        </w:rPr>
        <w:t>я</w:t>
      </w:r>
    </w:p>
    <w:p w:rsidR="00D521BB" w:rsidRPr="00FB2D37" w:rsidRDefault="00D521BB" w:rsidP="001C2261">
      <w:pPr>
        <w:pStyle w:val="a4"/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Предлага на възложителя - </w:t>
      </w:r>
      <w:r w:rsidR="00FB2D37">
        <w:t xml:space="preserve">Управителя на МБАЛ – В. Преслав да сключи договор за възлагане на обществената поръчка с участника, класиран на първо място - </w:t>
      </w:r>
      <w:r w:rsidR="00FB2D37" w:rsidRPr="00D521BB">
        <w:t>„АР СИ ПАУЪР ЕНЕРДЖИ” ООД гр. София</w:t>
      </w:r>
      <w:r w:rsidR="0073060C">
        <w:t xml:space="preserve"> съглас</w:t>
      </w:r>
      <w:r w:rsidR="00FB2D37">
        <w:t xml:space="preserve">но предложените цени и условия в оферта </w:t>
      </w:r>
      <w:r w:rsidR="00FB2D37" w:rsidRPr="00D521BB">
        <w:t>с вх. № 390/ 11.06.2015 г</w:t>
      </w:r>
      <w:r w:rsidR="00FB2D37">
        <w:t>.</w:t>
      </w:r>
    </w:p>
    <w:p w:rsidR="00FB2D37" w:rsidRDefault="00FB2D37" w:rsidP="00375485">
      <w:pPr>
        <w:pStyle w:val="a4"/>
        <w:jc w:val="both"/>
      </w:pPr>
    </w:p>
    <w:p w:rsidR="00FB2D37" w:rsidRDefault="00FB2D37" w:rsidP="001C2261">
      <w:pPr>
        <w:pStyle w:val="a4"/>
        <w:jc w:val="center"/>
        <w:rPr>
          <w:b/>
        </w:rPr>
      </w:pPr>
      <w:r w:rsidRPr="001C2261">
        <w:rPr>
          <w:b/>
        </w:rPr>
        <w:t>КОМИСИЯ В СЪСТАВ:</w:t>
      </w:r>
    </w:p>
    <w:p w:rsidR="001C2261" w:rsidRDefault="001C2261" w:rsidP="001C2261">
      <w:pPr>
        <w:pStyle w:val="a4"/>
        <w:jc w:val="center"/>
        <w:rPr>
          <w:b/>
        </w:rPr>
      </w:pPr>
    </w:p>
    <w:p w:rsidR="001C2261" w:rsidRPr="001C2261" w:rsidRDefault="001C2261" w:rsidP="001C2261">
      <w:pPr>
        <w:pStyle w:val="a4"/>
        <w:jc w:val="center"/>
        <w:rPr>
          <w:b/>
          <w:bCs/>
          <w:color w:val="000000"/>
        </w:rPr>
      </w:pPr>
    </w:p>
    <w:p w:rsidR="00FB2D37" w:rsidRDefault="0073060C" w:rsidP="00375485">
      <w:pPr>
        <w:pStyle w:val="a4"/>
        <w:jc w:val="both"/>
      </w:pP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</w:t>
      </w:r>
      <w:r w:rsidR="00FB2D37">
        <w:t xml:space="preserve">– Красимир </w:t>
      </w:r>
      <w:proofErr w:type="spellStart"/>
      <w:r w:rsidR="00FB2D37">
        <w:t>Слане</w:t>
      </w:r>
      <w:proofErr w:type="gramStart"/>
      <w:r w:rsidR="00FB2D37">
        <w:t>в</w:t>
      </w:r>
      <w:proofErr w:type="spellEnd"/>
      <w:r w:rsidR="00FB2D37">
        <w:t>-</w:t>
      </w:r>
      <w:proofErr w:type="gramEnd"/>
      <w:r w:rsidR="00FB2D37">
        <w:t xml:space="preserve"> </w:t>
      </w:r>
      <w:r w:rsidR="003C2CAC">
        <w:t>/п/</w:t>
      </w:r>
      <w:r w:rsidR="00FB2D37">
        <w:t>……………</w:t>
      </w:r>
    </w:p>
    <w:p w:rsidR="001C2261" w:rsidRDefault="001C2261" w:rsidP="00375485">
      <w:pPr>
        <w:pStyle w:val="a4"/>
        <w:jc w:val="both"/>
      </w:pPr>
    </w:p>
    <w:p w:rsidR="00FB2D37" w:rsidRDefault="00FB2D37" w:rsidP="00375485">
      <w:pPr>
        <w:pStyle w:val="a4"/>
        <w:jc w:val="both"/>
      </w:pPr>
      <w:r>
        <w:t>Членове:</w:t>
      </w:r>
      <w:r>
        <w:rPr>
          <w:lang w:val="ru-RU"/>
        </w:rPr>
        <w:t xml:space="preserve"> </w:t>
      </w:r>
      <w:r>
        <w:t xml:space="preserve">Ирина Димова  – </w:t>
      </w:r>
      <w:r w:rsidR="003C2CAC">
        <w:t>/п/</w:t>
      </w:r>
      <w:r>
        <w:t xml:space="preserve">………………  Стефка Христова – </w:t>
      </w:r>
      <w:r w:rsidR="003C2CAC">
        <w:t>/п/</w:t>
      </w:r>
      <w:r>
        <w:t>………………….</w:t>
      </w:r>
    </w:p>
    <w:p w:rsidR="001C2261" w:rsidRPr="00FB2D37" w:rsidRDefault="001C2261" w:rsidP="00375485">
      <w:pPr>
        <w:pStyle w:val="a4"/>
        <w:jc w:val="both"/>
        <w:rPr>
          <w:lang w:val="ru-RU"/>
        </w:rPr>
      </w:pPr>
    </w:p>
    <w:p w:rsidR="00FB2D37" w:rsidRPr="007F7F9B" w:rsidRDefault="00FB2D37" w:rsidP="00375485">
      <w:pPr>
        <w:pStyle w:val="a4"/>
        <w:jc w:val="both"/>
      </w:pPr>
      <w:r>
        <w:t xml:space="preserve">Стефанка Колева – </w:t>
      </w:r>
      <w:r w:rsidR="003C2CAC">
        <w:t xml:space="preserve">/п/   </w:t>
      </w:r>
      <w:r>
        <w:t xml:space="preserve">………………              </w:t>
      </w:r>
      <w:proofErr w:type="spellStart"/>
      <w:r>
        <w:t>Карчо</w:t>
      </w:r>
      <w:proofErr w:type="spellEnd"/>
      <w:r>
        <w:t xml:space="preserve"> Цветков – </w:t>
      </w:r>
      <w:r w:rsidR="003C2CAC">
        <w:t>/п/</w:t>
      </w:r>
      <w:r>
        <w:t>………………………</w:t>
      </w:r>
    </w:p>
    <w:p w:rsidR="0004265F" w:rsidRDefault="0004265F" w:rsidP="00375485">
      <w:pPr>
        <w:pStyle w:val="a4"/>
        <w:jc w:val="both"/>
      </w:pPr>
    </w:p>
    <w:p w:rsidR="00FB2D37" w:rsidRDefault="00FB2D37" w:rsidP="00375485">
      <w:pPr>
        <w:pStyle w:val="a4"/>
        <w:jc w:val="both"/>
      </w:pPr>
      <w:r>
        <w:t xml:space="preserve">Протоколът е изготвен и представен на възложителя на 17.06.2015 год. в </w:t>
      </w:r>
      <w:r w:rsidR="003C2CAC">
        <w:t>14:30</w:t>
      </w:r>
    </w:p>
    <w:p w:rsidR="00FB2D37" w:rsidRDefault="00FB2D37" w:rsidP="00375485">
      <w:pPr>
        <w:pStyle w:val="a4"/>
        <w:jc w:val="both"/>
      </w:pPr>
      <w:r>
        <w:t>Часа.</w:t>
      </w:r>
    </w:p>
    <w:p w:rsidR="00FB2D37" w:rsidRDefault="00FB2D37" w:rsidP="00375485">
      <w:pPr>
        <w:pStyle w:val="a4"/>
        <w:jc w:val="both"/>
      </w:pPr>
    </w:p>
    <w:p w:rsidR="00FB2D37" w:rsidRDefault="00FB2D37" w:rsidP="007774FC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Приел:</w:t>
      </w:r>
      <w:r w:rsidR="003C2CAC">
        <w:t>/п/</w:t>
      </w:r>
      <w:r>
        <w:t>…………………</w:t>
      </w:r>
    </w:p>
    <w:p w:rsidR="003C2CAC" w:rsidRPr="009F1F6C" w:rsidRDefault="003C2CAC" w:rsidP="007774FC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/д-р Ив.Димитров/</w:t>
      </w:r>
    </w:p>
    <w:sectPr w:rsidR="003C2CAC" w:rsidRPr="009F1F6C" w:rsidSect="00DD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37E"/>
    <w:multiLevelType w:val="hybridMultilevel"/>
    <w:tmpl w:val="BD505F60"/>
    <w:lvl w:ilvl="0" w:tplc="569C16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5FB9"/>
    <w:multiLevelType w:val="hybridMultilevel"/>
    <w:tmpl w:val="8E386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1C81"/>
    <w:multiLevelType w:val="hybridMultilevel"/>
    <w:tmpl w:val="A39E5530"/>
    <w:lvl w:ilvl="0" w:tplc="090455F8">
      <w:start w:val="5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3C7E737A"/>
    <w:multiLevelType w:val="hybridMultilevel"/>
    <w:tmpl w:val="85C8DBD4"/>
    <w:lvl w:ilvl="0" w:tplc="93082C8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7" w:hanging="360"/>
      </w:pPr>
    </w:lvl>
    <w:lvl w:ilvl="2" w:tplc="0402001B" w:tentative="1">
      <w:start w:val="1"/>
      <w:numFmt w:val="lowerRoman"/>
      <w:lvlText w:val="%3."/>
      <w:lvlJc w:val="right"/>
      <w:pPr>
        <w:ind w:left="1847" w:hanging="180"/>
      </w:pPr>
    </w:lvl>
    <w:lvl w:ilvl="3" w:tplc="0402000F" w:tentative="1">
      <w:start w:val="1"/>
      <w:numFmt w:val="decimal"/>
      <w:lvlText w:val="%4."/>
      <w:lvlJc w:val="left"/>
      <w:pPr>
        <w:ind w:left="2567" w:hanging="360"/>
      </w:pPr>
    </w:lvl>
    <w:lvl w:ilvl="4" w:tplc="04020019" w:tentative="1">
      <w:start w:val="1"/>
      <w:numFmt w:val="lowerLetter"/>
      <w:lvlText w:val="%5."/>
      <w:lvlJc w:val="left"/>
      <w:pPr>
        <w:ind w:left="3287" w:hanging="360"/>
      </w:pPr>
    </w:lvl>
    <w:lvl w:ilvl="5" w:tplc="0402001B" w:tentative="1">
      <w:start w:val="1"/>
      <w:numFmt w:val="lowerRoman"/>
      <w:lvlText w:val="%6."/>
      <w:lvlJc w:val="right"/>
      <w:pPr>
        <w:ind w:left="4007" w:hanging="180"/>
      </w:pPr>
    </w:lvl>
    <w:lvl w:ilvl="6" w:tplc="0402000F" w:tentative="1">
      <w:start w:val="1"/>
      <w:numFmt w:val="decimal"/>
      <w:lvlText w:val="%7."/>
      <w:lvlJc w:val="left"/>
      <w:pPr>
        <w:ind w:left="4727" w:hanging="360"/>
      </w:pPr>
    </w:lvl>
    <w:lvl w:ilvl="7" w:tplc="04020019" w:tentative="1">
      <w:start w:val="1"/>
      <w:numFmt w:val="lowerLetter"/>
      <w:lvlText w:val="%8."/>
      <w:lvlJc w:val="left"/>
      <w:pPr>
        <w:ind w:left="5447" w:hanging="360"/>
      </w:pPr>
    </w:lvl>
    <w:lvl w:ilvl="8" w:tplc="040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>
    <w:nsid w:val="44122A84"/>
    <w:multiLevelType w:val="hybridMultilevel"/>
    <w:tmpl w:val="88B8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13A7"/>
    <w:multiLevelType w:val="hybridMultilevel"/>
    <w:tmpl w:val="8CE6D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D23F27"/>
    <w:multiLevelType w:val="hybridMultilevel"/>
    <w:tmpl w:val="D5084F34"/>
    <w:lvl w:ilvl="0" w:tplc="A20656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757D8"/>
    <w:rsid w:val="0004265F"/>
    <w:rsid w:val="000720A3"/>
    <w:rsid w:val="000757D8"/>
    <w:rsid w:val="001C2261"/>
    <w:rsid w:val="00254899"/>
    <w:rsid w:val="00375485"/>
    <w:rsid w:val="003C2CAC"/>
    <w:rsid w:val="00483B4A"/>
    <w:rsid w:val="0073060C"/>
    <w:rsid w:val="007774FC"/>
    <w:rsid w:val="0099654D"/>
    <w:rsid w:val="009F1F6C"/>
    <w:rsid w:val="00D521BB"/>
    <w:rsid w:val="00DD293A"/>
    <w:rsid w:val="00EB58EA"/>
    <w:rsid w:val="00F05DD6"/>
    <w:rsid w:val="00FB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6C"/>
    <w:pPr>
      <w:ind w:left="720"/>
      <w:contextualSpacing/>
    </w:pPr>
  </w:style>
  <w:style w:type="paragraph" w:styleId="a4">
    <w:name w:val="No Spacing"/>
    <w:uiPriority w:val="1"/>
    <w:qFormat/>
    <w:rsid w:val="00FB2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4F3934-957A-48C3-B429-CD1E41E0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8</cp:revision>
  <cp:lastPrinted>2015-06-17T10:34:00Z</cp:lastPrinted>
  <dcterms:created xsi:type="dcterms:W3CDTF">2015-06-17T08:49:00Z</dcterms:created>
  <dcterms:modified xsi:type="dcterms:W3CDTF">2015-06-18T09:54:00Z</dcterms:modified>
</cp:coreProperties>
</file>